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1559"/>
        <w:gridCol w:w="2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BD48C" w14:textId="77777777" w:rsidR="00B062AD" w:rsidRDefault="00B062AD">
            <w:pPr>
              <w:rPr>
                <w:b/>
                <w:sz w:val="20"/>
                <w:szCs w:val="20"/>
              </w:rPr>
            </w:pPr>
            <w:r w:rsidRPr="00324AEF">
              <w:rPr>
                <w:b/>
                <w:sz w:val="20"/>
                <w:szCs w:val="20"/>
              </w:rPr>
              <w:t>ID 89257</w:t>
            </w:r>
          </w:p>
          <w:p w14:paraId="04AC6882" w14:textId="05B5ED62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r w:rsidR="00E7365B" w:rsidRPr="00E52938">
              <w:rPr>
                <w:sz w:val="20"/>
                <w:szCs w:val="20"/>
              </w:rPr>
              <w:t>2) (немецкий)</w:t>
            </w:r>
          </w:p>
          <w:p w14:paraId="5604C44C" w14:textId="2FD69A5C" w:rsidR="00AB0852" w:rsidRPr="00324AEF" w:rsidRDefault="00AB0852" w:rsidP="007E4574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A440848" w:rsidR="00AB0852" w:rsidRPr="00E52938" w:rsidRDefault="007E4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A92C27" w:rsidR="00AB0852" w:rsidRPr="00E52938" w:rsidRDefault="007E4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885343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85343" w:rsidRPr="00E52938" w14:paraId="5604C461" w14:textId="77777777" w:rsidTr="00885343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885343" w:rsidRPr="00E52938" w:rsidRDefault="0088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885343" w:rsidRPr="00E52938" w:rsidRDefault="0088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71B97D" w14:textId="77777777" w:rsidR="00885343" w:rsidRDefault="00885343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79E5D8B5" w:rsidR="00885343" w:rsidRPr="00E52938" w:rsidRDefault="00885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885343" w:rsidRPr="00E52938" w:rsidRDefault="0088534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885343" w:rsidRPr="00E52938" w:rsidRDefault="0088534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86741" w14:textId="77777777" w:rsidR="00885343" w:rsidRPr="00E52938" w:rsidRDefault="00885343" w:rsidP="00B77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</w:t>
            </w:r>
          </w:p>
          <w:p w14:paraId="5604C460" w14:textId="04AE0AED" w:rsidR="00885343" w:rsidRPr="00E52938" w:rsidRDefault="00885343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88534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85343" w:rsidRPr="00E52938" w:rsidRDefault="0088534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211002E" w:rsidR="00885343" w:rsidRPr="00E52938" w:rsidRDefault="00885343">
            <w:pPr>
              <w:jc w:val="both"/>
              <w:rPr>
                <w:sz w:val="20"/>
                <w:szCs w:val="20"/>
              </w:rPr>
            </w:pPr>
            <w:r w:rsidRPr="00B56A75">
              <w:rPr>
                <w:sz w:val="20"/>
                <w:szCs w:val="20"/>
              </w:rPr>
              <w:t xml:space="preserve"> </w:t>
            </w:r>
            <w:r w:rsidRPr="00B56A75">
              <w:rPr>
                <w:bCs/>
                <w:color w:val="000000"/>
                <w:sz w:val="20"/>
                <w:szCs w:val="20"/>
              </w:rPr>
              <w:t>kuratova.olga1@kaznu.kz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885343" w:rsidRPr="00E52938" w:rsidRDefault="00885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      </w:r>
            <w:proofErr w:type="gramEnd"/>
            <w:r w:rsidRPr="007E4574">
              <w:rPr>
                <w:sz w:val="20"/>
                <w:szCs w:val="20"/>
              </w:rPr>
              <w:t xml:space="preserve"> Будут изучены: межличностные взаимоотношения в семье, со сверстниками; решение конфликтных ситуаций</w:t>
            </w:r>
            <w:proofErr w:type="gramStart"/>
            <w:r w:rsidRPr="007E4574">
              <w:rPr>
                <w:sz w:val="20"/>
                <w:szCs w:val="20"/>
              </w:rPr>
              <w:t>.</w:t>
            </w:r>
            <w:proofErr w:type="gramEnd"/>
            <w:r w:rsidRPr="007E4574">
              <w:rPr>
                <w:sz w:val="20"/>
                <w:szCs w:val="20"/>
              </w:rPr>
              <w:t xml:space="preserve"> </w:t>
            </w:r>
            <w:proofErr w:type="gramStart"/>
            <w:r w:rsidRPr="007E4574">
              <w:rPr>
                <w:sz w:val="20"/>
                <w:szCs w:val="20"/>
              </w:rPr>
              <w:t>в</w:t>
            </w:r>
            <w:proofErr w:type="gramEnd"/>
            <w:r w:rsidRPr="007E4574">
              <w:rPr>
                <w:sz w:val="20"/>
                <w:szCs w:val="20"/>
              </w:rPr>
              <w:t>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lastRenderedPageBreak/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57C0DC5" w14:textId="77777777" w:rsidR="00885343" w:rsidRPr="00735DBD" w:rsidRDefault="00B727B9" w:rsidP="0088534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885343" w:rsidRPr="00B56A75">
              <w:rPr>
                <w:bCs/>
                <w:i/>
                <w:color w:val="000000"/>
                <w:sz w:val="20"/>
                <w:szCs w:val="20"/>
              </w:rPr>
              <w:t>kuratova.olga1@kaznu.kz</w:t>
            </w:r>
            <w:r w:rsidR="00885343" w:rsidRPr="00E52938">
              <w:rPr>
                <w:sz w:val="20"/>
                <w:szCs w:val="20"/>
                <w:lang w:val="kk-KZ"/>
              </w:rPr>
              <w:t xml:space="preserve"> либо </w:t>
            </w:r>
            <w:r w:rsidR="00885343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885343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885343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885343" w:rsidRPr="00E52938">
              <w:rPr>
                <w:iCs/>
                <w:sz w:val="20"/>
                <w:szCs w:val="20"/>
              </w:rPr>
              <w:t xml:space="preserve"> </w:t>
            </w:r>
            <w:r w:rsidR="00885343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885343">
              <w:rPr>
                <w:i/>
                <w:sz w:val="20"/>
                <w:szCs w:val="20"/>
              </w:rPr>
              <w:t xml:space="preserve"> </w:t>
            </w:r>
            <w:r w:rsidR="00885343" w:rsidRPr="00735DBD">
              <w:rPr>
                <w:i/>
                <w:sz w:val="20"/>
                <w:szCs w:val="20"/>
              </w:rPr>
              <w:t>https://teams.live.com/meet/9424728002290?p=wwTMtH0rbJslTGFl</w:t>
            </w:r>
          </w:p>
          <w:p w14:paraId="492D1CA8" w14:textId="5304429B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246D0C09" w14:textId="77777777" w:rsidR="00FF09AC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62B13C62" w14:textId="63293A1F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BB32C8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BB32C8" w:rsidRPr="00E52938" w:rsidRDefault="00BB32C8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BB32C8" w:rsidRPr="00E52938" w:rsidRDefault="00BB32C8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BB32C8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BB32C8" w:rsidRPr="00E52938" w:rsidRDefault="00BB32C8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BB32C8" w:rsidRPr="00E52938" w:rsidRDefault="00BB32C8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BB32C8" w:rsidRPr="00E52938" w14:paraId="720EC03E" w14:textId="77777777" w:rsidTr="0038335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BB32C8" w:rsidRPr="00E52938" w:rsidRDefault="00BB32C8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38E12AB" w:rsidR="00BB32C8" w:rsidRPr="00E52938" w:rsidRDefault="00BB32C8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BB32C8" w:rsidRPr="00E52938" w:rsidRDefault="00BB32C8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BB32C8" w:rsidRPr="00E52938" w:rsidRDefault="00BB32C8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BB32C8" w:rsidRPr="00E52938" w14:paraId="22B40A05" w14:textId="77777777" w:rsidTr="0038335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BB32C8" w:rsidRPr="00E52938" w:rsidRDefault="00BB32C8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BB32C8" w:rsidRPr="00E52938" w:rsidRDefault="00BB32C8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BB32C8" w:rsidRPr="00E52938" w14:paraId="5C407AC8" w14:textId="77777777" w:rsidTr="0066429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EAB" w14:textId="1F23A63D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625" w14:textId="35AD2F9A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2FA" w14:textId="5007FEB0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20358" w14:textId="5F0C44F4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0FF" w14:textId="77777777" w:rsidR="00BB32C8" w:rsidRPr="00E52938" w:rsidRDefault="00BB32C8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AF0" w14:textId="77777777" w:rsidR="00BB32C8" w:rsidRPr="00E52938" w:rsidRDefault="00BB32C8" w:rsidP="00122EF2">
            <w:pPr>
              <w:rPr>
                <w:sz w:val="20"/>
                <w:szCs w:val="20"/>
              </w:rPr>
            </w:pPr>
          </w:p>
        </w:tc>
      </w:tr>
      <w:tr w:rsidR="00BB32C8" w:rsidRPr="00E52938" w14:paraId="72023D5F" w14:textId="77777777" w:rsidTr="0066429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3255" w14:textId="5DC27450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644" w14:textId="07F4FAC1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22C" w14:textId="5C4481D9" w:rsidR="00BB32C8" w:rsidRPr="00E52938" w:rsidRDefault="00BB32C8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1F1" w14:textId="77777777" w:rsidR="00BB32C8" w:rsidRPr="00E52938" w:rsidRDefault="00BB32C8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79F" w14:textId="77777777" w:rsidR="00BB32C8" w:rsidRPr="00E52938" w:rsidRDefault="00BB32C8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3A9" w14:textId="77777777" w:rsidR="00BB32C8" w:rsidRPr="00E52938" w:rsidRDefault="00BB32C8" w:rsidP="00122EF2">
            <w:pPr>
              <w:rPr>
                <w:sz w:val="20"/>
                <w:szCs w:val="20"/>
              </w:rPr>
            </w:pPr>
          </w:p>
        </w:tc>
      </w:tr>
      <w:tr w:rsidR="00BB32C8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BB32C8" w:rsidRDefault="00BB32C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BB32C8" w:rsidRPr="00E52938" w:rsidRDefault="00BB32C8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BB32C8" w:rsidRPr="00E52938" w:rsidRDefault="00BB32C8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324AEF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r w:rsidRPr="00324AEF">
              <w:rPr>
                <w:sz w:val="20"/>
                <w:szCs w:val="20"/>
              </w:rPr>
              <w:t>1</w:t>
            </w:r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324AEF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324AEF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324AEF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324AE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</w:t>
            </w:r>
            <w:r w:rsidRPr="00C73083">
              <w:rPr>
                <w:bCs/>
                <w:sz w:val="20"/>
                <w:szCs w:val="20"/>
                <w:lang w:val="de-DE"/>
              </w:rPr>
              <w:lastRenderedPageBreak/>
              <w:t>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34D2" w14:textId="77777777" w:rsidR="00C5272C" w:rsidRDefault="00C5272C" w:rsidP="004C6A23">
      <w:r>
        <w:separator/>
      </w:r>
    </w:p>
  </w:endnote>
  <w:endnote w:type="continuationSeparator" w:id="0">
    <w:p w14:paraId="5A22ED95" w14:textId="77777777" w:rsidR="00C5272C" w:rsidRDefault="00C5272C" w:rsidP="004C6A23">
      <w:r>
        <w:continuationSeparator/>
      </w:r>
    </w:p>
  </w:endnote>
  <w:endnote w:type="continuationNotice" w:id="1">
    <w:p w14:paraId="1550B8A0" w14:textId="77777777" w:rsidR="00C5272C" w:rsidRDefault="00C52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53D55" w14:textId="77777777" w:rsidR="00C5272C" w:rsidRDefault="00C5272C" w:rsidP="004C6A23">
      <w:r>
        <w:separator/>
      </w:r>
    </w:p>
  </w:footnote>
  <w:footnote w:type="continuationSeparator" w:id="0">
    <w:p w14:paraId="0A826D78" w14:textId="77777777" w:rsidR="00C5272C" w:rsidRDefault="00C5272C" w:rsidP="004C6A23">
      <w:r>
        <w:continuationSeparator/>
      </w:r>
    </w:p>
  </w:footnote>
  <w:footnote w:type="continuationNotice" w:id="1">
    <w:p w14:paraId="63C46D0B" w14:textId="77777777" w:rsidR="00C5272C" w:rsidRDefault="00C527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AEF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BA8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5343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7B41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062AD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C8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6604"/>
    <w:rsid w:val="00C323E6"/>
    <w:rsid w:val="00C41C08"/>
    <w:rsid w:val="00C46CAD"/>
    <w:rsid w:val="00C51662"/>
    <w:rsid w:val="00C5272C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613</cp:revision>
  <cp:lastPrinted>2023-06-26T06:38:00Z</cp:lastPrinted>
  <dcterms:created xsi:type="dcterms:W3CDTF">2022-06-22T05:26:00Z</dcterms:created>
  <dcterms:modified xsi:type="dcterms:W3CDTF">2023-10-29T11:08:00Z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